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55"/>
        <w:gridCol w:w="2722"/>
        <w:gridCol w:w="850"/>
        <w:gridCol w:w="2269"/>
        <w:gridCol w:w="1276"/>
        <w:gridCol w:w="1391"/>
        <w:gridCol w:w="31"/>
      </w:tblGrid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  1 день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30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 с маслом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вермишель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Выход: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икра </w:t>
            </w:r>
            <w:r w:rsidR="00351AE2"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кабачковая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чай черный байховый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351AE2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7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на мясном бульоне 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томатная паста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томатная паста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 пшеничная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351AE2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каша пшенная с овощами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 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6971D3" w:rsidRPr="006971D3" w:rsidTr="00351AE2">
        <w:trPr>
          <w:gridAfter w:val="1"/>
          <w:wAfter w:w="31" w:type="dxa"/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trHeight w:val="27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Полдник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351AE2">
        <w:trPr>
          <w:trHeight w:val="552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</w:p>
        </w:tc>
      </w:tr>
      <w:tr w:rsidR="006971D3" w:rsidRPr="006971D3" w:rsidTr="00351AE2">
        <w:trPr>
          <w:trHeight w:val="552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71D3" w:rsidRPr="006971D3" w:rsidTr="00351AE2">
        <w:trPr>
          <w:trHeight w:val="288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FA7DBE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</w:tbl>
    <w:p w:rsidR="009266F2" w:rsidRDefault="009266F2" w:rsidP="00FE6AB8"/>
    <w:p w:rsidR="006971D3" w:rsidRDefault="006971D3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62"/>
        <w:gridCol w:w="27"/>
        <w:gridCol w:w="2693"/>
        <w:gridCol w:w="9"/>
        <w:gridCol w:w="841"/>
        <w:gridCol w:w="11"/>
        <w:gridCol w:w="2257"/>
        <w:gridCol w:w="17"/>
        <w:gridCol w:w="1259"/>
        <w:gridCol w:w="20"/>
        <w:gridCol w:w="1398"/>
      </w:tblGrid>
      <w:tr w:rsidR="006971D3" w:rsidRPr="00FE6AB8" w:rsidTr="00B2482D">
        <w:trPr>
          <w:trHeight w:val="276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6971D3" w:rsidRPr="00FE6AB8" w:rsidTr="00B2482D">
        <w:trPr>
          <w:trHeight w:val="276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6971D3" w:rsidRPr="00FE6AB8" w:rsidTr="00B2482D">
        <w:trPr>
          <w:trHeight w:val="276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FE6AB8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6971D3" w:rsidRPr="006971D3" w:rsidTr="00FA7DBE">
        <w:trPr>
          <w:trHeight w:val="27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  2 день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 xml:space="preserve">каша пшеная молочная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бутерброд с сыром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971D3" w:rsidRPr="006971D3" w:rsidTr="00B2482D">
        <w:trPr>
          <w:trHeight w:val="552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кофейный напиток на молоке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971D3" w:rsidRPr="006971D3" w:rsidTr="00B2482D">
        <w:trPr>
          <w:trHeight w:val="276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3" w:rsidRPr="006971D3" w:rsidRDefault="006971D3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1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43602C">
        <w:trPr>
          <w:trHeight w:val="27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суп овощной на масле со сметаной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зеленый горошек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тефтели мясные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говядина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Выход готового блюда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концентрат киселя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B2482D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43602C">
        <w:trPr>
          <w:trHeight w:val="27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творожный пирог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молоко сгущенное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молоко сгущенное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салат морковный с яблоками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FA7DBE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B2482D" w:rsidRPr="00B2482D" w:rsidTr="0043602C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2D" w:rsidRPr="00B2482D" w:rsidRDefault="00B2482D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8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971D3" w:rsidRDefault="006971D3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351AE2" w:rsidRDefault="00351AE2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351AE2" w:rsidRDefault="00351AE2" w:rsidP="00FE6AB8"/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"/>
        <w:gridCol w:w="842"/>
        <w:gridCol w:w="10"/>
        <w:gridCol w:w="2258"/>
        <w:gridCol w:w="17"/>
        <w:gridCol w:w="1223"/>
        <w:gridCol w:w="57"/>
        <w:gridCol w:w="1397"/>
      </w:tblGrid>
      <w:tr w:rsidR="00FA7DBE" w:rsidRPr="006971D3" w:rsidTr="00FA7DBE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день/прием пищи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масса порции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сырья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Расход сырья и полуфабрикатов</w:t>
            </w:r>
          </w:p>
        </w:tc>
      </w:tr>
      <w:tr w:rsidR="00FA7DBE" w:rsidRPr="006971D3" w:rsidTr="00FA7DBE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 порц.</w:t>
            </w:r>
          </w:p>
        </w:tc>
      </w:tr>
      <w:tr w:rsidR="00FA7DBE" w:rsidRPr="006971D3" w:rsidTr="00FA7DBE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брутто, 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нетто, г</w:t>
            </w:r>
          </w:p>
        </w:tc>
      </w:tr>
      <w:tr w:rsidR="0043602C" w:rsidRPr="0043602C" w:rsidTr="00FA7DBE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3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351AE2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 xml:space="preserve">Омлет натуральный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ooltip="Открыть страницу о продукте" w:history="1">
              <w:r w:rsidRPr="0043602C">
                <w:rPr>
                  <w:rFonts w:ascii="Times New Roman" w:eastAsia="Times New Roman" w:hAnsi="Times New Roman" w:cs="Times New Roman"/>
                  <w:lang w:eastAsia="ru-RU"/>
                </w:rPr>
                <w:t>Яйцо</w:t>
              </w:r>
            </w:hyperlink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ooltip="Открыть страницу о продукте" w:history="1">
              <w:r w:rsidRPr="0043602C">
                <w:rPr>
                  <w:rFonts w:ascii="Times New Roman" w:eastAsia="Times New Roman" w:hAnsi="Times New Roman" w:cs="Times New Roman"/>
                  <w:lang w:eastAsia="ru-RU"/>
                </w:rPr>
                <w:t>Молоко</w:t>
              </w:r>
            </w:hyperlink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Открыть страницу о продукте" w:history="1">
              <w:r w:rsidRPr="0043602C">
                <w:rPr>
                  <w:rFonts w:ascii="Times New Roman" w:eastAsia="Times New Roman" w:hAnsi="Times New Roman" w:cs="Times New Roman"/>
                  <w:lang w:eastAsia="ru-RU"/>
                </w:rPr>
                <w:t>Масло растительное</w:t>
              </w:r>
            </w:hyperlink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ooltip="Открыть страницу о продукте" w:history="1">
              <w:r w:rsidRPr="0043602C">
                <w:rPr>
                  <w:rFonts w:ascii="Times New Roman" w:eastAsia="Times New Roman" w:hAnsi="Times New Roman" w:cs="Times New Roman"/>
                  <w:lang w:eastAsia="ru-RU"/>
                </w:rPr>
                <w:t>соль</w:t>
              </w:r>
            </w:hyperlink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готового блюда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икра кабачкова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суп гороховый с гренками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горох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курица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суфле куриное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цыпленок-бройлер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ooltip="Открыть страницу о продукте" w:history="1">
              <w:r w:rsidRPr="0043602C">
                <w:rPr>
                  <w:rFonts w:ascii="Times New Roman" w:eastAsia="Times New Roman" w:hAnsi="Times New Roman" w:cs="Times New Roman"/>
                  <w:lang w:eastAsia="ru-RU"/>
                </w:rPr>
                <w:t>яйцо</w:t>
              </w:r>
            </w:hyperlink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43602C" w:rsidRPr="0043602C" w:rsidTr="0043602C">
        <w:trPr>
          <w:trHeight w:val="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или Морковь красная быстрозамороженная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вермишель с маслом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351AE2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Котлета Рыбная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рыба свежемороженая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43602C" w:rsidTr="00FE6AB8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602C" w:rsidRPr="0043602C" w:rsidTr="00FE6AB8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3602C" w:rsidRPr="0043602C" w:rsidTr="00FE6AB8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351AE2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  <w:tr w:rsidR="0043602C" w:rsidRPr="0043602C" w:rsidTr="0043602C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3602C" w:rsidRPr="0043602C" w:rsidTr="00FE6AB8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чай на молоке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43602C" w:rsidRPr="0043602C" w:rsidTr="0043602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43602C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0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3602C" w:rsidRDefault="0043602C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p w:rsidR="00FA7DBE" w:rsidRDefault="00FA7DBE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381"/>
        <w:gridCol w:w="36"/>
        <w:gridCol w:w="1276"/>
      </w:tblGrid>
      <w:tr w:rsidR="00FA7DBE" w:rsidRPr="00FA7DBE" w:rsidTr="00FA7DBE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A7DBE" w:rsidRPr="00FA7DBE" w:rsidTr="00FA7DBE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A7DBE" w:rsidRPr="00FA7DBE" w:rsidTr="00FA7DBE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BE" w:rsidRPr="00FE6AB8" w:rsidRDefault="00FA7DBE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43602C" w:rsidRPr="00FA7DBE" w:rsidTr="00FE6AB8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4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 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каша сборная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гречка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бутерброд с маслом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чай черный байховый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43602C" w:rsidRPr="00FA7DBE" w:rsidTr="00FA7DBE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свекольник на м/б 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бульон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курица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выход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вермишель отварная с масло,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булочка домашняя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дрожжи сухие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E6AB8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</w:tr>
      <w:tr w:rsidR="0043602C" w:rsidRPr="00FA7DBE" w:rsidTr="00FA7DBE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2C" w:rsidRPr="00FA7DBE" w:rsidRDefault="0043602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BE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</w:tbl>
    <w:p w:rsidR="0043602C" w:rsidRDefault="0043602C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p w:rsidR="00FE6AB8" w:rsidRDefault="00FE6AB8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417"/>
        <w:gridCol w:w="1276"/>
      </w:tblGrid>
      <w:tr w:rsidR="00FE6AB8" w:rsidRPr="00FE6AB8" w:rsidTr="00FE6AB8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FE6AB8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FE6AB8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5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  <w:r w:rsidR="00FF2BBC"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творог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яйцо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Сахарный песок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Масло сливочное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ванилин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крупа манная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сметанный соус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E6AB8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какао на молоке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E6AB8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СУП  РЫБНЫЙ ИЗ КОСЕРВЫ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консервы рыбные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биточки мясные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говядина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концентрат киселя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165BB1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гречка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кофейный напиток на молоке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бутерброд с сыром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FE6AB8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</w:tbl>
    <w:p w:rsidR="00FF2BBC" w:rsidRDefault="00FF2BBC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p w:rsidR="00165BB1" w:rsidRDefault="00165BB1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9"/>
        <w:gridCol w:w="2693"/>
        <w:gridCol w:w="850"/>
        <w:gridCol w:w="2127"/>
        <w:gridCol w:w="1417"/>
        <w:gridCol w:w="1276"/>
      </w:tblGrid>
      <w:tr w:rsidR="00FE6AB8" w:rsidRPr="00FE6AB8" w:rsidTr="00165BB1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165BB1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165BB1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6 день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552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 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клецками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картофель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лук репчатый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морковь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Масло сливочное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tooltip="Открыть страницу о продукте" w:history="1">
              <w:r w:rsidRPr="00FF2BBC">
                <w:rPr>
                  <w:rFonts w:ascii="Times New Roman" w:eastAsia="Times New Roman" w:hAnsi="Times New Roman" w:cs="Times New Roman"/>
                  <w:lang w:eastAsia="ru-RU"/>
                </w:rPr>
                <w:t>вода или бульон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 или 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выход теста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суп гороховый с гренками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горох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курица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жаркое по домашнему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тушеные овощи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лук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165BB1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BB1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 жидкая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F2BBC" w:rsidRPr="00FF2BBC" w:rsidTr="00165BB1">
        <w:trPr>
          <w:trHeight w:val="276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8821FB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BC" w:rsidRPr="008821FB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</w:tr>
      <w:tr w:rsidR="00FF2BBC" w:rsidRPr="00FF2BBC" w:rsidTr="008821FB">
        <w:trPr>
          <w:trHeight w:val="288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BC" w:rsidRPr="00FF2BBC" w:rsidRDefault="00FF2BBC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2BBC" w:rsidRDefault="00FF2BBC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417"/>
        <w:gridCol w:w="1276"/>
      </w:tblGrid>
      <w:tr w:rsidR="00FE6AB8" w:rsidRPr="00FE6AB8" w:rsidTr="008821FB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7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821FB"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 жидкая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крупа манная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Молоко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Сахарный песок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Масло сливочное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соль йодированная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 с лимоном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 черный байховый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бутерброд с сыром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суп гречневый на м/б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гречка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ПОДСОЛНЕЧНОЕ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 или бульон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биточки рыбные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рыба свежеморож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сырники с маслом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салат морковный с яблоками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какао на молоке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</w:tbl>
    <w:p w:rsidR="00351AE2" w:rsidRDefault="00351AE2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417"/>
        <w:gridCol w:w="1276"/>
      </w:tblGrid>
      <w:tr w:rsidR="00FE6AB8" w:rsidRPr="00FE6AB8" w:rsidTr="008821FB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8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821FB"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вермишель отварная в молоке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вермишель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Молоко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сахар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ooltip="Открыть страницу о продукте" w:history="1">
              <w:r w:rsidRPr="00351AE2">
                <w:rPr>
                  <w:rFonts w:ascii="Times New Roman" w:eastAsia="Times New Roman" w:hAnsi="Times New Roman" w:cs="Times New Roman"/>
                  <w:lang w:eastAsia="ru-RU"/>
                </w:rPr>
                <w:t>Масло сливочное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бутерброд с маслом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 с лимоном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 черный байховый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суп лапша на к/б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вермишель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вода(бульон)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котлеты рубленые</w:t>
            </w:r>
            <w:r w:rsidR="000F4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из птицы,</w:t>
            </w:r>
            <w:r w:rsidR="000F4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запеченные с соусом молочным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цыпленок-бройлер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 или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каша гречневая с маслом сливочным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гречка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концентрат киселя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88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8821FB"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винегрет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огурец соленый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кондитерское изделие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кофейный напиток на молоке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51AE2" w:rsidRDefault="00351AE2" w:rsidP="00FE6AB8"/>
    <w:p w:rsidR="00FE6AB8" w:rsidRDefault="00FE6AB8" w:rsidP="00FE6AB8"/>
    <w:p w:rsidR="00FE6AB8" w:rsidRDefault="00FE6AB8" w:rsidP="00FE6AB8"/>
    <w:p w:rsidR="00FE6AB8" w:rsidRDefault="00FE6AB8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417"/>
        <w:gridCol w:w="1276"/>
      </w:tblGrid>
      <w:tr w:rsidR="00FE6AB8" w:rsidRPr="00FE6AB8" w:rsidTr="008821FB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9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821FB"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творожный пудинг с маслом и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крупа манная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 сгущенное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 сгущенное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какао на молоке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сок фруктовый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перловка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фрикадельки рыбные с томатным соусом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рыба(минтай)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Бульон мясной №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Крупа перловая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или Крупа овсяная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или Пшеничная крупа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или Крупа манная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1AE2" w:rsidRPr="00351AE2" w:rsidTr="008821FB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или Рис, зерно продовольственное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или Овсяные хлопья "Геркулес"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 или рыбный бульон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60/45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огурец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формовые ленивые голубцы 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говядина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51AE2" w:rsidRDefault="00351AE2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p w:rsidR="008821FB" w:rsidRDefault="008821FB" w:rsidP="00FE6AB8"/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2660"/>
        <w:gridCol w:w="2722"/>
        <w:gridCol w:w="850"/>
        <w:gridCol w:w="2127"/>
        <w:gridCol w:w="1417"/>
        <w:gridCol w:w="1276"/>
      </w:tblGrid>
      <w:tr w:rsidR="00FE6AB8" w:rsidRPr="00FE6AB8" w:rsidTr="008821FB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день/прием пищи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масса порции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 сырья и полуфабрикатов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порц.</w:t>
            </w:r>
          </w:p>
        </w:tc>
      </w:tr>
      <w:tr w:rsidR="00FE6AB8" w:rsidRPr="00FE6AB8" w:rsidTr="008821FB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брутто,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B8" w:rsidRPr="00FE6AB8" w:rsidRDefault="00FE6AB8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6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нетто, г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 10 день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821FB"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 xml:space="preserve">Омлет натуральный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51AE2" w:rsidRPr="00351AE2" w:rsidTr="008821FB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 готового блюда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сахар-песок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Фрукт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щи на м/б со сметаной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вареники с отварным мясом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мясо отварное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мясо(говядина)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тесто для варки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сметанный соус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Сахарный песок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8821FB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 xml:space="preserve">каша пшеная молочная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сдобная булочка с изюмом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дрожжи сухие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>выход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51AE2" w:rsidRPr="00351AE2" w:rsidTr="008821FB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8821FB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Выход: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AE2" w:rsidRPr="00351AE2" w:rsidRDefault="00351AE2" w:rsidP="00FE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AE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</w:tbl>
    <w:p w:rsidR="00351AE2" w:rsidRDefault="00351AE2" w:rsidP="00FE6AB8"/>
    <w:sectPr w:rsidR="00351AE2" w:rsidSect="006971D3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83" w:rsidRDefault="00400983" w:rsidP="00FE6AB8">
      <w:pPr>
        <w:spacing w:after="0" w:line="240" w:lineRule="auto"/>
      </w:pPr>
      <w:r>
        <w:separator/>
      </w:r>
    </w:p>
  </w:endnote>
  <w:endnote w:type="continuationSeparator" w:id="0">
    <w:p w:rsidR="00400983" w:rsidRDefault="00400983" w:rsidP="00FE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83" w:rsidRDefault="00400983" w:rsidP="00FE6AB8">
      <w:pPr>
        <w:spacing w:after="0" w:line="240" w:lineRule="auto"/>
      </w:pPr>
      <w:r>
        <w:separator/>
      </w:r>
    </w:p>
  </w:footnote>
  <w:footnote w:type="continuationSeparator" w:id="0">
    <w:p w:rsidR="00400983" w:rsidRDefault="00400983" w:rsidP="00FE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80"/>
    <w:rsid w:val="000F4679"/>
    <w:rsid w:val="00165BB1"/>
    <w:rsid w:val="00351AE2"/>
    <w:rsid w:val="00400983"/>
    <w:rsid w:val="0043602C"/>
    <w:rsid w:val="006971D3"/>
    <w:rsid w:val="008821FB"/>
    <w:rsid w:val="009266F2"/>
    <w:rsid w:val="00B2482D"/>
    <w:rsid w:val="00F76480"/>
    <w:rsid w:val="00FA7DBE"/>
    <w:rsid w:val="00FE6AB8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5CB8-0D83-494C-8F89-CDD57B6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0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AB8"/>
  </w:style>
  <w:style w:type="paragraph" w:styleId="a6">
    <w:name w:val="footer"/>
    <w:basedOn w:val="a"/>
    <w:link w:val="a7"/>
    <w:uiPriority w:val="99"/>
    <w:unhideWhenUsed/>
    <w:rsid w:val="00FE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tk/pi-1647" TargetMode="External"/><Relationship Id="rId13" Type="http://schemas.openxmlformats.org/officeDocument/2006/relationships/hyperlink" Target="https://pbprog.ru/tk/pi-1653" TargetMode="External"/><Relationship Id="rId18" Type="http://schemas.openxmlformats.org/officeDocument/2006/relationships/hyperlink" Target="https://pbprog.ru/tk/pi-1183" TargetMode="External"/><Relationship Id="rId26" Type="http://schemas.openxmlformats.org/officeDocument/2006/relationships/hyperlink" Target="https://pbprog.ru/tk/pi-1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bprog.ru/tk/pi-266" TargetMode="External"/><Relationship Id="rId7" Type="http://schemas.openxmlformats.org/officeDocument/2006/relationships/hyperlink" Target="https://pbprog.ru/tk/pi-1183" TargetMode="External"/><Relationship Id="rId12" Type="http://schemas.openxmlformats.org/officeDocument/2006/relationships/hyperlink" Target="https://pbprog.ru/tk/pi-1183" TargetMode="External"/><Relationship Id="rId17" Type="http://schemas.openxmlformats.org/officeDocument/2006/relationships/hyperlink" Target="https://pbprog.ru/tk/pi-39" TargetMode="External"/><Relationship Id="rId25" Type="http://schemas.openxmlformats.org/officeDocument/2006/relationships/hyperlink" Target="https://pbprog.ru/tk/pi-1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bprog.ru/tk/pi-1206" TargetMode="External"/><Relationship Id="rId20" Type="http://schemas.openxmlformats.org/officeDocument/2006/relationships/hyperlink" Target="https://pbprog.ru/tk/pi-164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bprog.ru/tk/pi-1651" TargetMode="External"/><Relationship Id="rId11" Type="http://schemas.openxmlformats.org/officeDocument/2006/relationships/hyperlink" Target="https://pbprog.ru/tk/pi-206" TargetMode="External"/><Relationship Id="rId24" Type="http://schemas.openxmlformats.org/officeDocument/2006/relationships/hyperlink" Target="https://pbprog.ru/tk/pi-164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bprog.ru/tk/pi-1184" TargetMode="External"/><Relationship Id="rId23" Type="http://schemas.openxmlformats.org/officeDocument/2006/relationships/hyperlink" Target="https://pbprog.ru/tk/pi-1653" TargetMode="External"/><Relationship Id="rId28" Type="http://schemas.openxmlformats.org/officeDocument/2006/relationships/hyperlink" Target="https://pbprog.ru/tk/pi-1647" TargetMode="External"/><Relationship Id="rId10" Type="http://schemas.openxmlformats.org/officeDocument/2006/relationships/hyperlink" Target="https://pbprog.ru/tk/pi-1183" TargetMode="External"/><Relationship Id="rId19" Type="http://schemas.openxmlformats.org/officeDocument/2006/relationships/hyperlink" Target="https://pbprog.ru/tk/pi-16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bprog.ru/tk/pi-1647" TargetMode="External"/><Relationship Id="rId14" Type="http://schemas.openxmlformats.org/officeDocument/2006/relationships/hyperlink" Target="https://pbprog.ru/tk/pi-1647" TargetMode="External"/><Relationship Id="rId22" Type="http://schemas.openxmlformats.org/officeDocument/2006/relationships/hyperlink" Target="https://pbprog.ru/tk/pi-1183" TargetMode="External"/><Relationship Id="rId27" Type="http://schemas.openxmlformats.org/officeDocument/2006/relationships/hyperlink" Target="https://pbprog.ru/tk/pi-16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2024-10-18T05:41:00Z</dcterms:created>
  <dcterms:modified xsi:type="dcterms:W3CDTF">2024-10-18T07:30:00Z</dcterms:modified>
</cp:coreProperties>
</file>